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24" w:rsidRPr="00D10324" w:rsidRDefault="00D10324" w:rsidP="00D103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D10324">
        <w:rPr>
          <w:rStyle w:val="normaltextrun"/>
          <w:rFonts w:asciiTheme="minorHAnsi" w:hAnsiTheme="minorHAnsi" w:cs="Arial"/>
          <w:b/>
          <w:bCs/>
        </w:rPr>
        <w:t>ABSTRACT</w:t>
      </w:r>
      <w:r w:rsidRPr="00D10324">
        <w:rPr>
          <w:rStyle w:val="eop"/>
          <w:rFonts w:asciiTheme="minorHAnsi" w:hAnsiTheme="minorHAnsi" w:cs="Arial"/>
        </w:rPr>
        <w:t> </w:t>
      </w:r>
    </w:p>
    <w:p w:rsidR="00D10324" w:rsidRPr="00D10324" w:rsidRDefault="00D10324" w:rsidP="00D103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D10324">
        <w:rPr>
          <w:rStyle w:val="normaltextrun"/>
          <w:rFonts w:asciiTheme="minorHAnsi" w:hAnsiTheme="minorHAnsi" w:cs="Arial"/>
          <w:b/>
          <w:bCs/>
        </w:rPr>
        <w:t>Introduction: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Caesarean section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is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an increasingly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popular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procedure in the UK with post –surgical adhesions cited as a major complication and the leading cause of secondary infertility in women.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The use of</w:t>
      </w:r>
      <w:r w:rsidRPr="00D10324">
        <w:rPr>
          <w:rStyle w:val="apple-converted-space"/>
          <w:rFonts w:asciiTheme="minorHAnsi" w:hAnsiTheme="minorHAnsi" w:cs="Arial"/>
        </w:rPr>
        <w:t> </w:t>
      </w:r>
      <w:proofErr w:type="spellStart"/>
      <w:r w:rsidRPr="00D10324">
        <w:rPr>
          <w:rStyle w:val="normaltextrun"/>
          <w:rFonts w:asciiTheme="minorHAnsi" w:hAnsiTheme="minorHAnsi" w:cs="Arial"/>
        </w:rPr>
        <w:t>transabdominal</w:t>
      </w:r>
      <w:proofErr w:type="spellEnd"/>
      <w:r w:rsidRPr="00D10324">
        <w:rPr>
          <w:rStyle w:val="normaltextrun"/>
          <w:rFonts w:asciiTheme="minorHAnsi" w:hAnsiTheme="minorHAnsi" w:cs="Arial"/>
        </w:rPr>
        <w:t xml:space="preserve"> ultrasound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for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assessment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of quality of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scar tissue and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adhesions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following C-section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is limited.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This study’s aim was to determine the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association between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these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surgical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adhesions and perceived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clinical symptoms.</w:t>
      </w:r>
      <w:r w:rsidRPr="00D10324">
        <w:rPr>
          <w:rStyle w:val="eop"/>
          <w:rFonts w:asciiTheme="minorHAnsi" w:hAnsiTheme="minorHAnsi" w:cs="Arial"/>
        </w:rPr>
        <w:t> </w:t>
      </w:r>
    </w:p>
    <w:p w:rsidR="00D10324" w:rsidRPr="00D10324" w:rsidRDefault="00D10324" w:rsidP="00D103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D10324">
        <w:rPr>
          <w:rStyle w:val="eop"/>
          <w:rFonts w:asciiTheme="minorHAnsi" w:hAnsiTheme="minorHAnsi" w:cs="Arial"/>
        </w:rPr>
        <w:t> </w:t>
      </w:r>
    </w:p>
    <w:p w:rsidR="00D10324" w:rsidRPr="00D10324" w:rsidRDefault="00D10324" w:rsidP="00D103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D10324">
        <w:rPr>
          <w:rStyle w:val="normaltextrun"/>
          <w:rFonts w:asciiTheme="minorHAnsi" w:hAnsiTheme="minorHAnsi" w:cs="Arial"/>
          <w:b/>
          <w:bCs/>
        </w:rPr>
        <w:t>Method: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In this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observational causative study, women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that had undergone between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1-3 transverse lower-segment Caesareans were included.  Women with existing gynaecological conditions, who had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undergone previous abdominal/pelvic surgery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or who were pregnant were excluded.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 xml:space="preserve">Two </w:t>
      </w:r>
      <w:proofErr w:type="spellStart"/>
      <w:r w:rsidRPr="00D10324">
        <w:rPr>
          <w:rStyle w:val="normaltextrun"/>
          <w:rFonts w:asciiTheme="minorHAnsi" w:hAnsiTheme="minorHAnsi" w:cs="Arial"/>
        </w:rPr>
        <w:t>transabdominal</w:t>
      </w:r>
      <w:proofErr w:type="spellEnd"/>
      <w:r w:rsidRPr="00D10324">
        <w:rPr>
          <w:rStyle w:val="normaltextrun"/>
          <w:rFonts w:asciiTheme="minorHAnsi" w:hAnsiTheme="minorHAnsi" w:cs="Arial"/>
        </w:rPr>
        <w:t xml:space="preserve"> ultrasound techniques were performed;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visceral slide and adhesion criteria.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Visceral slide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facilitat</w:t>
      </w:r>
      <w:r w:rsidR="00DD52F5">
        <w:rPr>
          <w:rStyle w:val="normaltextrun"/>
          <w:rFonts w:asciiTheme="minorHAnsi" w:hAnsiTheme="minorHAnsi" w:cs="Arial"/>
        </w:rPr>
        <w:t>ed dichotomisation into positive</w:t>
      </w:r>
      <w:r w:rsidRPr="00D10324">
        <w:rPr>
          <w:rStyle w:val="normaltextrun"/>
          <w:rFonts w:asciiTheme="minorHAnsi" w:hAnsiTheme="minorHAnsi" w:cs="Arial"/>
        </w:rPr>
        <w:t xml:space="preserve"> adhesions (&lt;1cm movement)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and</w:t>
      </w:r>
      <w:r w:rsidRPr="00D10324">
        <w:rPr>
          <w:rStyle w:val="apple-converted-space"/>
          <w:rFonts w:asciiTheme="minorHAnsi" w:hAnsiTheme="minorHAnsi" w:cs="Arial"/>
        </w:rPr>
        <w:t> </w:t>
      </w:r>
      <w:r w:rsidR="00DD52F5">
        <w:rPr>
          <w:rStyle w:val="normaltextrun"/>
          <w:rFonts w:asciiTheme="minorHAnsi" w:hAnsiTheme="minorHAnsi" w:cs="Arial"/>
        </w:rPr>
        <w:t>negative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adhesions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(&gt;1cm movement).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Scar tissue quality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of the Caesarean sample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was assessed using patient and observer scar assessment scale (POSAS);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these were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scaled 1-10 over 6 scales and dichotomised into low (1-5) and high (6-10) quality.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Clinical symptoms were collated with a questionnaire using numerical rating scales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(NRS)</w:t>
      </w:r>
      <w:r>
        <w:rPr>
          <w:rStyle w:val="normaltextrun"/>
          <w:rFonts w:asciiTheme="minorHAnsi" w:hAnsiTheme="minorHAnsi" w:cs="Arial"/>
        </w:rPr>
        <w:t>,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6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scales (0-10) were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dichotomised into low (0-5) and high (6-10)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categories.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The relationship between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adhesions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and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symptoms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was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explored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using Fishers Exact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test.</w:t>
      </w:r>
      <w:r w:rsidRPr="00D10324">
        <w:rPr>
          <w:rStyle w:val="eop"/>
          <w:rFonts w:asciiTheme="minorHAnsi" w:hAnsiTheme="minorHAnsi" w:cs="Arial"/>
        </w:rPr>
        <w:t> </w:t>
      </w:r>
    </w:p>
    <w:p w:rsidR="00D10324" w:rsidRDefault="00D10324" w:rsidP="00D103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Arial"/>
          <w:b/>
          <w:bCs/>
        </w:rPr>
      </w:pPr>
    </w:p>
    <w:p w:rsidR="00D10324" w:rsidRPr="00D10324" w:rsidRDefault="00D10324" w:rsidP="00D103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D10324">
        <w:rPr>
          <w:rStyle w:val="normaltextrun"/>
          <w:rFonts w:asciiTheme="minorHAnsi" w:hAnsiTheme="minorHAnsi" w:cs="Arial"/>
          <w:b/>
          <w:bCs/>
        </w:rPr>
        <w:t>Results: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Twenty-two participants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aged 29-47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(mean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35.27(±5.37)) were recruited: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91%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had 1 Caesarean;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4.5%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had 2;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4.5% had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3 Caesareans.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Reduced visceral slide was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found to have an association with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pelvic pain (p&lt;0.043) and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scar pain (p&lt;0.004)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within the study population.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All other symptoms were not significantly associated with adhesion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type.</w:t>
      </w:r>
      <w:r w:rsidRPr="00D10324">
        <w:rPr>
          <w:rStyle w:val="eop"/>
          <w:rFonts w:asciiTheme="minorHAnsi" w:hAnsiTheme="minorHAnsi" w:cs="Arial"/>
        </w:rPr>
        <w:t> </w:t>
      </w:r>
    </w:p>
    <w:p w:rsidR="00D10324" w:rsidRPr="00D10324" w:rsidRDefault="00D10324" w:rsidP="00D103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D10324">
        <w:rPr>
          <w:rStyle w:val="eop"/>
          <w:rFonts w:asciiTheme="minorHAnsi" w:hAnsiTheme="minorHAnsi" w:cs="Arial"/>
        </w:rPr>
        <w:t> </w:t>
      </w:r>
    </w:p>
    <w:p w:rsidR="00D10324" w:rsidRPr="00D10324" w:rsidRDefault="00D10324" w:rsidP="00D103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D10324">
        <w:rPr>
          <w:rStyle w:val="normaltextrun"/>
          <w:rFonts w:asciiTheme="minorHAnsi" w:hAnsiTheme="minorHAnsi" w:cs="Arial"/>
          <w:b/>
          <w:bCs/>
        </w:rPr>
        <w:t>Conclusion:</w:t>
      </w:r>
      <w:r w:rsidRPr="00D10324">
        <w:rPr>
          <w:rStyle w:val="apple-converted-space"/>
          <w:rFonts w:asciiTheme="minorHAnsi" w:hAnsiTheme="minorHAnsi" w:cs="Arial"/>
        </w:rPr>
        <w:t> </w:t>
      </w:r>
      <w:proofErr w:type="spellStart"/>
      <w:r w:rsidRPr="00D10324">
        <w:rPr>
          <w:rStyle w:val="normaltextrun"/>
          <w:rFonts w:asciiTheme="minorHAnsi" w:hAnsiTheme="minorHAnsi" w:cs="Arial"/>
        </w:rPr>
        <w:t>Transabdominal</w:t>
      </w:r>
      <w:proofErr w:type="spellEnd"/>
      <w:r w:rsidRPr="00D10324">
        <w:rPr>
          <w:rStyle w:val="normaltextrun"/>
          <w:rFonts w:asciiTheme="minorHAnsi" w:hAnsiTheme="minorHAnsi" w:cs="Arial"/>
        </w:rPr>
        <w:t xml:space="preserve"> ultrasound in the detection of post-operative Caesarean adhesions showed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significant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associations to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aspects of pain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symptomology.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A comprehensive adhesion assessment needs to be developed to improve effective long term treatment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and management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of post-operative adhesions.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The study design requires minor modification for validation and inter-</w:t>
      </w:r>
      <w:proofErr w:type="spellStart"/>
      <w:r w:rsidRPr="00D10324">
        <w:rPr>
          <w:rStyle w:val="spellingerror"/>
          <w:rFonts w:asciiTheme="minorHAnsi" w:hAnsiTheme="minorHAnsi" w:cs="Arial"/>
        </w:rPr>
        <w:t>rater</w:t>
      </w:r>
      <w:proofErr w:type="spellEnd"/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reliability, before a larger scale study is indicated.</w:t>
      </w:r>
    </w:p>
    <w:p w:rsidR="00FF17CC" w:rsidRPr="00D10324" w:rsidRDefault="00015C8C" w:rsidP="00D10324">
      <w:bookmarkStart w:id="0" w:name="_GoBack"/>
      <w:bookmarkEnd w:id="0"/>
    </w:p>
    <w:sectPr w:rsidR="00FF17CC" w:rsidRPr="00D10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A1"/>
    <w:rsid w:val="00015C8C"/>
    <w:rsid w:val="00AA64A1"/>
    <w:rsid w:val="00C8254A"/>
    <w:rsid w:val="00CF32D5"/>
    <w:rsid w:val="00D04660"/>
    <w:rsid w:val="00D04A72"/>
    <w:rsid w:val="00D10324"/>
    <w:rsid w:val="00DD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D1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10324"/>
  </w:style>
  <w:style w:type="character" w:customStyle="1" w:styleId="eop">
    <w:name w:val="eop"/>
    <w:basedOn w:val="DefaultParagraphFont"/>
    <w:rsid w:val="00D10324"/>
  </w:style>
  <w:style w:type="character" w:customStyle="1" w:styleId="apple-converted-space">
    <w:name w:val="apple-converted-space"/>
    <w:basedOn w:val="DefaultParagraphFont"/>
    <w:rsid w:val="00D10324"/>
  </w:style>
  <w:style w:type="character" w:customStyle="1" w:styleId="spellingerror">
    <w:name w:val="spellingerror"/>
    <w:basedOn w:val="DefaultParagraphFont"/>
    <w:rsid w:val="00D10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D1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10324"/>
  </w:style>
  <w:style w:type="character" w:customStyle="1" w:styleId="eop">
    <w:name w:val="eop"/>
    <w:basedOn w:val="DefaultParagraphFont"/>
    <w:rsid w:val="00D10324"/>
  </w:style>
  <w:style w:type="character" w:customStyle="1" w:styleId="apple-converted-space">
    <w:name w:val="apple-converted-space"/>
    <w:basedOn w:val="DefaultParagraphFont"/>
    <w:rsid w:val="00D10324"/>
  </w:style>
  <w:style w:type="character" w:customStyle="1" w:styleId="spellingerror">
    <w:name w:val="spellingerror"/>
    <w:basedOn w:val="DefaultParagraphFont"/>
    <w:rsid w:val="00D10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FE2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Spens</dc:creator>
  <cp:lastModifiedBy>Katherine Spens</cp:lastModifiedBy>
  <cp:revision>2</cp:revision>
  <dcterms:created xsi:type="dcterms:W3CDTF">2015-08-02T16:14:00Z</dcterms:created>
  <dcterms:modified xsi:type="dcterms:W3CDTF">2015-08-02T16:14:00Z</dcterms:modified>
</cp:coreProperties>
</file>