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A1" w:rsidRDefault="00AC4BA1">
      <w:r>
        <w:t>Introduction</w:t>
      </w:r>
    </w:p>
    <w:p w:rsidR="00AC4BA1" w:rsidRDefault="00AC4BA1" w:rsidP="00AC4BA1">
      <w:pPr>
        <w:jc w:val="both"/>
      </w:pPr>
      <w:r>
        <w:tab/>
        <w:t xml:space="preserve">Regional anaesthesia (RA) is </w:t>
      </w:r>
      <w:r w:rsidR="00D24B75">
        <w:t>used to</w:t>
      </w:r>
      <w:r>
        <w:t xml:space="preserve"> delivering anaesthetic around </w:t>
      </w:r>
      <w:r w:rsidR="00D24B75">
        <w:t>peripheral</w:t>
      </w:r>
      <w:r>
        <w:t xml:space="preserve"> nerve</w:t>
      </w:r>
      <w:r w:rsidR="00D24B75">
        <w:t>s</w:t>
      </w:r>
      <w:r>
        <w:t xml:space="preserve"> </w:t>
      </w:r>
      <w:r w:rsidR="00D24B75">
        <w:t>via a needle to perform</w:t>
      </w:r>
      <w:r>
        <w:t xml:space="preserve"> nerve blocks </w:t>
      </w:r>
      <w:r w:rsidR="00D24B75">
        <w:t>for</w:t>
      </w:r>
      <w:r>
        <w:t xml:space="preserve"> many surgical procedures.  RA offers quick patient recovery, lower cost and</w:t>
      </w:r>
      <w:r w:rsidR="00D24B75">
        <w:t xml:space="preserve"> improved</w:t>
      </w:r>
      <w:r>
        <w:t xml:space="preserve"> pain management. Peripheral</w:t>
      </w:r>
      <w:r w:rsidR="00D24B75">
        <w:t xml:space="preserve"> nerve stimulation and</w:t>
      </w:r>
      <w:r w:rsidR="00703494">
        <w:t xml:space="preserve"> u</w:t>
      </w:r>
      <w:r>
        <w:t>ltrasound</w:t>
      </w:r>
      <w:r w:rsidR="00D24B75">
        <w:t xml:space="preserve"> imaging are used for guiding the needle, but there</w:t>
      </w:r>
      <w:r>
        <w:t xml:space="preserve"> remains a considerable (10%) chance of nerve damage mainly caused by needle penetrating the nerve. </w:t>
      </w:r>
      <w:r w:rsidR="00D24B75">
        <w:t>The</w:t>
      </w:r>
      <w:r w:rsidR="00703494">
        <w:t xml:space="preserve"> aim</w:t>
      </w:r>
      <w:r w:rsidR="00D24B75">
        <w:t xml:space="preserve"> of this paper</w:t>
      </w:r>
      <w:r>
        <w:t xml:space="preserve"> is to identify the </w:t>
      </w:r>
      <w:r w:rsidR="00D24B75">
        <w:t>fascicles (bundles of nerve fibres) using</w:t>
      </w:r>
      <w:r>
        <w:t xml:space="preserve"> microultrasound</w:t>
      </w:r>
      <w:r w:rsidR="00D24B75">
        <w:t xml:space="preserve"> imaging</w:t>
      </w:r>
      <w:r>
        <w:t xml:space="preserve"> (freq</w:t>
      </w:r>
      <w:r w:rsidR="00D24B75">
        <w:t>uencies greater than 30 MHz),</w:t>
      </w:r>
      <w:r>
        <w:t xml:space="preserve"> validate </w:t>
      </w:r>
      <w:r w:rsidR="00D24B75">
        <w:t>these findings with histology, and identify</w:t>
      </w:r>
      <w:r>
        <w:t xml:space="preserve"> changes in the nerve caused by the needle penetration.</w:t>
      </w:r>
    </w:p>
    <w:p w:rsidR="00703494" w:rsidRDefault="00703494" w:rsidP="00AC4BA1">
      <w:pPr>
        <w:jc w:val="both"/>
      </w:pPr>
      <w:r>
        <w:t>Materials and Methods</w:t>
      </w:r>
    </w:p>
    <w:p w:rsidR="00703494" w:rsidRDefault="00703494" w:rsidP="00AC4BA1">
      <w:pPr>
        <w:jc w:val="both"/>
      </w:pPr>
      <w:r>
        <w:t xml:space="preserve">The </w:t>
      </w:r>
      <w:r w:rsidR="00913200">
        <w:t xml:space="preserve">nerve </w:t>
      </w:r>
      <w:r>
        <w:t>specimens used were dissected from Thiel embalmed human cadavers and fresh cadaver</w:t>
      </w:r>
      <w:r w:rsidR="00913200">
        <w:t>s</w:t>
      </w:r>
      <w:r>
        <w:t>.</w:t>
      </w:r>
      <w:r w:rsidR="00913200">
        <w:t xml:space="preserve"> Microultrasound images of the nerves were obtained by scanning the specimens with high frequency (</w:t>
      </w:r>
      <w:r>
        <w:t>30 MHz and 40 MHz</w:t>
      </w:r>
      <w:r w:rsidR="00913200">
        <w:t>)</w:t>
      </w:r>
      <w:r>
        <w:t xml:space="preserve"> transducers.</w:t>
      </w:r>
      <w:r w:rsidR="00913200">
        <w:t xml:space="preserve"> The nerve specimens were fixed and stained for histological processing. RA needles were inserted into the nerve to simulate the clinical problem, and 3D microultrasound images acquired with needles in place and after removal.</w:t>
      </w:r>
    </w:p>
    <w:p w:rsidR="00A83827" w:rsidRDefault="00A83827" w:rsidP="00AC4BA1">
      <w:pPr>
        <w:jc w:val="both"/>
      </w:pPr>
      <w:r>
        <w:t>Results</w:t>
      </w:r>
    </w:p>
    <w:p w:rsidR="00A83827" w:rsidRDefault="00A83827" w:rsidP="00AC4BA1">
      <w:pPr>
        <w:jc w:val="both"/>
      </w:pPr>
      <w:r>
        <w:t>The microultrasound</w:t>
      </w:r>
      <w:r w:rsidR="00F15BC4">
        <w:t xml:space="preserve"> imaging was able to visualise the substructures of the nerve</w:t>
      </w:r>
      <w:r>
        <w:t xml:space="preserve"> show</w:t>
      </w:r>
      <w:r w:rsidR="00F15BC4">
        <w:t>ing fascicles of size, o.5 mm diameter and greater.</w:t>
      </w:r>
      <w:r>
        <w:t xml:space="preserve"> Statistical analysis of the </w:t>
      </w:r>
      <w:r w:rsidR="00F15BC4">
        <w:t>fascicle dimensions along the length of the nerve</w:t>
      </w:r>
      <w:r>
        <w:t xml:space="preserve"> was done. The anatomical structures were found to be simila</w:t>
      </w:r>
      <w:r w:rsidR="00F15BC4">
        <w:t xml:space="preserve">r in both microultrasound and histology images. The position of needles within the nerves, and fascicles split by inserted needles were easily visualised in the microultrasound images. </w:t>
      </w:r>
    </w:p>
    <w:p w:rsidR="00A83827" w:rsidRDefault="00A83827" w:rsidP="00AC4BA1">
      <w:pPr>
        <w:jc w:val="both"/>
      </w:pPr>
      <w:r>
        <w:t>Conclusion</w:t>
      </w:r>
    </w:p>
    <w:p w:rsidR="00AC4BA1" w:rsidRDefault="00A83827" w:rsidP="00AC4BA1">
      <w:pPr>
        <w:jc w:val="both"/>
      </w:pPr>
      <w:r>
        <w:t xml:space="preserve">The microultrasound results were validated with histology </w:t>
      </w:r>
      <w:r w:rsidR="00F15BC4">
        <w:t>demonstrating its use for studying the morphology of peripheral nerves. The needle insertion pilot study indicated that there is mechanical damage caused when the needle was inserted within and without the fascicles.</w:t>
      </w:r>
    </w:p>
    <w:p w:rsidR="00BB063A" w:rsidRDefault="00BB063A"/>
    <w:sectPr w:rsidR="00BB063A" w:rsidSect="00BB06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4BA1"/>
    <w:rsid w:val="00703494"/>
    <w:rsid w:val="00913200"/>
    <w:rsid w:val="00A83827"/>
    <w:rsid w:val="00AC4BA1"/>
    <w:rsid w:val="00BB063A"/>
    <w:rsid w:val="00D24B75"/>
    <w:rsid w:val="00D9284A"/>
    <w:rsid w:val="00F15B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Anoose</dc:creator>
  <cp:keywords/>
  <dc:description/>
  <cp:lastModifiedBy>Anoose</cp:lastModifiedBy>
  <cp:revision>6</cp:revision>
  <dcterms:created xsi:type="dcterms:W3CDTF">2015-08-07T13:12:00Z</dcterms:created>
  <dcterms:modified xsi:type="dcterms:W3CDTF">2015-08-07T20:51:00Z</dcterms:modified>
</cp:coreProperties>
</file>