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B0" w:rsidRDefault="00566BB0" w:rsidP="00566BB0">
      <w:pPr>
        <w:pStyle w:val="Title"/>
      </w:pPr>
      <w:r>
        <w:t>Quantifying the impact of increasing ultrasound workload on patient waiting times using multiple time series analysis: An NHS Trust experience</w:t>
      </w:r>
    </w:p>
    <w:p w:rsidR="00566BB0" w:rsidRDefault="00566BB0" w:rsidP="00566BB0">
      <w:pPr>
        <w:rPr>
          <w:sz w:val="24"/>
          <w:vertAlign w:val="superscript"/>
        </w:rPr>
      </w:pPr>
      <w:r>
        <w:rPr>
          <w:sz w:val="24"/>
        </w:rPr>
        <w:t>B. Olisemeke</w:t>
      </w:r>
      <w:r>
        <w:rPr>
          <w:sz w:val="24"/>
          <w:vertAlign w:val="superscript"/>
        </w:rPr>
        <w:t>1</w:t>
      </w:r>
      <w:proofErr w:type="gramStart"/>
      <w:r>
        <w:rPr>
          <w:sz w:val="24"/>
          <w:vertAlign w:val="superscript"/>
        </w:rPr>
        <w:t>,2</w:t>
      </w:r>
      <w:proofErr w:type="gramEnd"/>
      <w:r>
        <w:rPr>
          <w:sz w:val="24"/>
        </w:rPr>
        <w:t>, K. Hemming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A Girling</w:t>
      </w:r>
      <w:r>
        <w:rPr>
          <w:sz w:val="24"/>
          <w:vertAlign w:val="superscript"/>
        </w:rPr>
        <w:t>2</w:t>
      </w:r>
    </w:p>
    <w:p w:rsidR="00566BB0" w:rsidRDefault="00566BB0" w:rsidP="00566BB0">
      <w:pPr>
        <w:rPr>
          <w:sz w:val="24"/>
          <w:vertAlign w:val="superscript"/>
        </w:rPr>
      </w:pPr>
      <w:r>
        <w:rPr>
          <w:sz w:val="24"/>
        </w:rPr>
        <w:t>Heart of England NHS Foundation Trust, Birmingham, UK</w:t>
      </w:r>
      <w:r>
        <w:rPr>
          <w:sz w:val="24"/>
          <w:vertAlign w:val="superscript"/>
        </w:rPr>
        <w:t>1</w:t>
      </w:r>
      <w:r>
        <w:rPr>
          <w:sz w:val="24"/>
        </w:rPr>
        <w:t>; School of Health and Population Sciences, University of Birmingham, UK</w:t>
      </w:r>
      <w:r>
        <w:rPr>
          <w:sz w:val="24"/>
          <w:vertAlign w:val="superscript"/>
        </w:rPr>
        <w:t>2</w:t>
      </w:r>
    </w:p>
    <w:p w:rsidR="00566BB0" w:rsidRDefault="00566BB0" w:rsidP="00566BB0">
      <w:pPr>
        <w:rPr>
          <w:sz w:val="24"/>
          <w:vertAlign w:val="superscript"/>
        </w:rPr>
      </w:pPr>
    </w:p>
    <w:p w:rsidR="00566BB0" w:rsidRDefault="00AD75CA" w:rsidP="00566BB0">
      <w:pPr>
        <w:pStyle w:val="Heading1"/>
      </w:pPr>
      <w:r>
        <w:t xml:space="preserve">Background and </w:t>
      </w:r>
      <w:r w:rsidR="00566BB0">
        <w:t xml:space="preserve">Purpose </w:t>
      </w:r>
    </w:p>
    <w:p w:rsidR="009224B2" w:rsidRDefault="00566BB0" w:rsidP="00643004">
      <w:pPr>
        <w:spacing w:line="480" w:lineRule="auto"/>
        <w:ind w:firstLine="720"/>
        <w:rPr>
          <w:sz w:val="24"/>
        </w:rPr>
      </w:pPr>
      <w:r>
        <w:rPr>
          <w:sz w:val="24"/>
        </w:rPr>
        <w:t>The demand for</w:t>
      </w:r>
      <w:r w:rsidR="000909FA">
        <w:rPr>
          <w:sz w:val="24"/>
        </w:rPr>
        <w:t xml:space="preserve"> diagnostic </w:t>
      </w:r>
      <w:r>
        <w:rPr>
          <w:sz w:val="24"/>
        </w:rPr>
        <w:t>imaging</w:t>
      </w:r>
      <w:r w:rsidR="00932044">
        <w:rPr>
          <w:sz w:val="24"/>
        </w:rPr>
        <w:t xml:space="preserve"> is </w:t>
      </w:r>
      <w:r w:rsidR="006A49F6">
        <w:rPr>
          <w:sz w:val="24"/>
        </w:rPr>
        <w:t xml:space="preserve">increasing </w:t>
      </w:r>
      <w:r w:rsidR="000909FA">
        <w:rPr>
          <w:sz w:val="24"/>
        </w:rPr>
        <w:fldChar w:fldCharType="begin">
          <w:fldData xml:space="preserve">PEVuZE5vdGU+PENpdGU+PEF1dGhvcj5TaXN0cm9tPC9BdXRob3I+PFllYXI+MjAwOTwvWWVhcj48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</w:fldData>
        </w:fldChar>
      </w:r>
      <w:r w:rsidR="000909FA">
        <w:rPr>
          <w:sz w:val="24"/>
        </w:rPr>
        <w:instrText xml:space="preserve"> ADDIN EN.CITE </w:instrText>
      </w:r>
      <w:r w:rsidR="000909FA">
        <w:rPr>
          <w:sz w:val="24"/>
        </w:rPr>
        <w:fldChar w:fldCharType="begin">
          <w:fldData xml:space="preserve">PEVuZE5vdGU+PENpdGU+PEF1dGhvcj5TaXN0cm9tPC9BdXRob3I+PFllYXI+MjAwOTwvWWVhcj48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</w:fldData>
        </w:fldChar>
      </w:r>
      <w:r w:rsidR="000909FA">
        <w:rPr>
          <w:sz w:val="24"/>
        </w:rPr>
        <w:instrText xml:space="preserve"> ADDIN EN.CITE.DATA </w:instrText>
      </w:r>
      <w:r w:rsidR="000909FA">
        <w:rPr>
          <w:sz w:val="24"/>
        </w:rPr>
      </w:r>
      <w:r w:rsidR="000909FA">
        <w:rPr>
          <w:sz w:val="24"/>
        </w:rPr>
        <w:fldChar w:fldCharType="end"/>
      </w:r>
      <w:r w:rsidR="000909FA">
        <w:rPr>
          <w:sz w:val="24"/>
        </w:rPr>
      </w:r>
      <w:r w:rsidR="000909FA">
        <w:rPr>
          <w:sz w:val="24"/>
        </w:rPr>
        <w:fldChar w:fldCharType="separate"/>
      </w:r>
      <w:r w:rsidR="000909FA">
        <w:rPr>
          <w:noProof/>
          <w:sz w:val="24"/>
        </w:rPr>
        <w:t>[</w:t>
      </w:r>
      <w:hyperlink w:anchor="_ENREF_1" w:tooltip="Sistrom, 2009 #11699" w:history="1">
        <w:r w:rsidR="001749B9">
          <w:rPr>
            <w:noProof/>
            <w:sz w:val="24"/>
          </w:rPr>
          <w:t>1</w:t>
        </w:r>
      </w:hyperlink>
      <w:r w:rsidR="000909FA">
        <w:rPr>
          <w:noProof/>
          <w:sz w:val="24"/>
        </w:rPr>
        <w:t xml:space="preserve">, </w:t>
      </w:r>
      <w:hyperlink w:anchor="_ENREF_2" w:tooltip="Deitte, 2011 #539" w:history="1">
        <w:r w:rsidR="001749B9">
          <w:rPr>
            <w:noProof/>
            <w:sz w:val="24"/>
          </w:rPr>
          <w:t>2</w:t>
        </w:r>
      </w:hyperlink>
      <w:r w:rsidR="000909FA">
        <w:rPr>
          <w:noProof/>
          <w:sz w:val="24"/>
        </w:rPr>
        <w:t>]</w:t>
      </w:r>
      <w:r w:rsidR="000909FA">
        <w:rPr>
          <w:sz w:val="24"/>
        </w:rPr>
        <w:fldChar w:fldCharType="end"/>
      </w:r>
      <w:r w:rsidR="00011681">
        <w:rPr>
          <w:sz w:val="24"/>
        </w:rPr>
        <w:t>. T</w:t>
      </w:r>
      <w:r>
        <w:rPr>
          <w:sz w:val="24"/>
        </w:rPr>
        <w:t>here is yet a</w:t>
      </w:r>
      <w:r w:rsidR="00F222B0">
        <w:rPr>
          <w:sz w:val="24"/>
        </w:rPr>
        <w:t>n</w:t>
      </w:r>
      <w:r>
        <w:rPr>
          <w:sz w:val="24"/>
        </w:rPr>
        <w:t xml:space="preserve"> assessme</w:t>
      </w:r>
      <w:r w:rsidR="00D23172">
        <w:rPr>
          <w:sz w:val="24"/>
        </w:rPr>
        <w:t xml:space="preserve">nt of the </w:t>
      </w:r>
      <w:r w:rsidR="00F222B0">
        <w:rPr>
          <w:sz w:val="24"/>
        </w:rPr>
        <w:t>quantitative</w:t>
      </w:r>
      <w:r w:rsidR="00F222B0">
        <w:rPr>
          <w:sz w:val="24"/>
        </w:rPr>
        <w:t xml:space="preserve"> </w:t>
      </w:r>
      <w:r w:rsidR="00011681">
        <w:rPr>
          <w:sz w:val="24"/>
        </w:rPr>
        <w:t>impact of</w:t>
      </w:r>
      <w:r>
        <w:rPr>
          <w:sz w:val="24"/>
        </w:rPr>
        <w:t xml:space="preserve"> </w:t>
      </w:r>
      <w:r w:rsidR="00224D54">
        <w:rPr>
          <w:sz w:val="24"/>
        </w:rPr>
        <w:t xml:space="preserve">increasing </w:t>
      </w:r>
      <w:r>
        <w:rPr>
          <w:sz w:val="24"/>
        </w:rPr>
        <w:t xml:space="preserve">demand </w:t>
      </w:r>
      <w:r w:rsidR="00011681">
        <w:rPr>
          <w:sz w:val="24"/>
        </w:rPr>
        <w:t>on</w:t>
      </w:r>
      <w:r>
        <w:rPr>
          <w:sz w:val="24"/>
        </w:rPr>
        <w:t xml:space="preserve"> </w:t>
      </w:r>
      <w:r w:rsidR="00BD6597">
        <w:rPr>
          <w:sz w:val="24"/>
        </w:rPr>
        <w:t xml:space="preserve">ultrasound </w:t>
      </w:r>
      <w:r>
        <w:rPr>
          <w:sz w:val="24"/>
        </w:rPr>
        <w:t>waiting times</w:t>
      </w:r>
      <w:r w:rsidR="00DB13C6">
        <w:rPr>
          <w:sz w:val="24"/>
        </w:rPr>
        <w:t>, a key quality indicator</w:t>
      </w:r>
      <w:r>
        <w:rPr>
          <w:sz w:val="24"/>
        </w:rPr>
        <w:t xml:space="preserve">. </w:t>
      </w:r>
      <w:r w:rsidR="0023119A">
        <w:rPr>
          <w:sz w:val="24"/>
        </w:rPr>
        <w:t>Our</w:t>
      </w:r>
      <w:r w:rsidR="00BA4042">
        <w:rPr>
          <w:sz w:val="24"/>
        </w:rPr>
        <w:t xml:space="preserve"> study </w:t>
      </w:r>
      <w:r w:rsidR="00932044">
        <w:rPr>
          <w:sz w:val="24"/>
        </w:rPr>
        <w:t>attempt</w:t>
      </w:r>
      <w:r w:rsidR="00BA4042">
        <w:rPr>
          <w:sz w:val="24"/>
        </w:rPr>
        <w:t>s</w:t>
      </w:r>
      <w:r w:rsidR="00932044">
        <w:rPr>
          <w:sz w:val="24"/>
        </w:rPr>
        <w:t xml:space="preserve"> to </w:t>
      </w:r>
      <w:r w:rsidR="00733202">
        <w:rPr>
          <w:sz w:val="24"/>
        </w:rPr>
        <w:t>fill that gap.</w:t>
      </w:r>
      <w:r w:rsidR="00F222B0">
        <w:rPr>
          <w:sz w:val="24"/>
        </w:rPr>
        <w:t xml:space="preserve"> </w:t>
      </w:r>
    </w:p>
    <w:p w:rsidR="00AD75CA" w:rsidRDefault="00AD75CA" w:rsidP="00AD75CA">
      <w:pPr>
        <w:pStyle w:val="Heading1"/>
      </w:pPr>
      <w:r>
        <w:t xml:space="preserve">Methods </w:t>
      </w:r>
    </w:p>
    <w:p w:rsidR="006D1A6E" w:rsidRDefault="0023119A" w:rsidP="00643004">
      <w:pPr>
        <w:spacing w:line="480" w:lineRule="auto"/>
        <w:ind w:firstLine="72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Our</w:t>
      </w:r>
      <w:r w:rsidR="00730E59">
        <w:rPr>
          <w:rFonts w:cs="Arial"/>
          <w:sz w:val="24"/>
          <w:szCs w:val="24"/>
          <w:lang w:val="en-US"/>
        </w:rPr>
        <w:t xml:space="preserve"> study was performed using multiple</w:t>
      </w:r>
      <w:r w:rsidR="0017731C">
        <w:rPr>
          <w:rFonts w:cs="Arial"/>
          <w:sz w:val="24"/>
          <w:szCs w:val="24"/>
          <w:lang w:val="en-US"/>
        </w:rPr>
        <w:t xml:space="preserve"> time series analysis (</w:t>
      </w:r>
      <w:r w:rsidR="006D1A6E">
        <w:rPr>
          <w:rFonts w:cs="Arial"/>
          <w:sz w:val="24"/>
          <w:szCs w:val="24"/>
          <w:lang w:val="en-US"/>
        </w:rPr>
        <w:t>MTSA</w:t>
      </w:r>
      <w:r w:rsidR="0017731C">
        <w:rPr>
          <w:rFonts w:cs="Arial"/>
          <w:sz w:val="24"/>
          <w:szCs w:val="24"/>
          <w:lang w:val="en-US"/>
        </w:rPr>
        <w:t>)</w:t>
      </w:r>
      <w:r w:rsidR="00730E59">
        <w:rPr>
          <w:rFonts w:cs="Arial"/>
          <w:sz w:val="24"/>
          <w:szCs w:val="24"/>
          <w:lang w:val="en-US"/>
        </w:rPr>
        <w:t>. MTSA</w:t>
      </w:r>
      <w:r w:rsidR="006D1A6E">
        <w:rPr>
          <w:rFonts w:cs="Arial"/>
          <w:sz w:val="24"/>
          <w:szCs w:val="24"/>
          <w:lang w:val="en-US"/>
        </w:rPr>
        <w:t xml:space="preserve"> </w:t>
      </w:r>
      <w:r w:rsidR="0017731C">
        <w:rPr>
          <w:rFonts w:cs="Arial"/>
          <w:sz w:val="24"/>
          <w:szCs w:val="24"/>
          <w:lang w:val="en-US"/>
        </w:rPr>
        <w:t>refers to</w:t>
      </w:r>
      <w:r w:rsidR="006D1A6E">
        <w:rPr>
          <w:rFonts w:cs="Arial"/>
          <w:sz w:val="24"/>
          <w:szCs w:val="24"/>
          <w:lang w:val="en-US"/>
        </w:rPr>
        <w:t xml:space="preserve"> a group of statistical models for describing the relationships between two or more time series. The choice of a particular models is a function of the statistical characteristics and relationship between the series </w:t>
      </w:r>
      <w:r w:rsidR="006D1A6E">
        <w:rPr>
          <w:rFonts w:cs="Arial"/>
          <w:sz w:val="24"/>
          <w:szCs w:val="24"/>
          <w:lang w:val="en-US"/>
        </w:rPr>
        <w:fldChar w:fldCharType="begin"/>
      </w:r>
      <w:r w:rsidR="000909FA">
        <w:rPr>
          <w:rFonts w:cs="Arial"/>
          <w:sz w:val="24"/>
          <w:szCs w:val="24"/>
          <w:lang w:val="en-US"/>
        </w:rPr>
        <w:instrText xml:space="preserve"> ADDIN EN.CITE &lt;EndNote&gt;&lt;Cite&gt;&lt;Author&gt;Becketti&lt;/Author&gt;&lt;Year&gt;2013&lt;/Year&gt;&lt;RecNum&gt;11494&lt;/RecNum&gt;&lt;DisplayText&gt;[3, 4]&lt;/DisplayText&gt;&lt;record&gt;&lt;rec-number&gt;11494&lt;/rec-number&gt;&lt;foreign-keys&gt;&lt;key app="EN" db-id="f2svxvr5mfxts0efs075pp0mvs0p90ez5szp"&gt;11494&lt;/key&gt;&lt;/foreign-keys&gt;&lt;ref-type name="Book"&gt;6&lt;/ref-type&gt;&lt;contributors&gt;&lt;authors&gt;&lt;author&gt;Sean Becketti&lt;/author&gt;&lt;/authors&gt;&lt;/contributors&gt;&lt;titles&gt;&lt;title&gt;Introduction to time series analysis using stata&lt;/title&gt;&lt;/titles&gt;&lt;dates&gt;&lt;year&gt;2013&lt;/year&gt;&lt;/dates&gt;&lt;pub-location&gt;College Station, United States&lt;/pub-location&gt;&lt;publisher&gt;Stata Press&lt;/publisher&gt;&lt;urls&gt;&lt;/urls&gt;&lt;/record&gt;&lt;/Cite&gt;&lt;Cite&gt;&lt;Author&gt;Chatfield&lt;/Author&gt;&lt;Year&gt;2004&lt;/Year&gt;&lt;RecNum&gt;12328&lt;/RecNum&gt;&lt;record&gt;&lt;rec-number&gt;12328&lt;/rec-number&gt;&lt;foreign-keys&gt;&lt;key app="EN" db-id="f2svxvr5mfxts0efs075pp0mvs0p90ez5szp"&gt;12328&lt;/key&gt;&lt;/foreign-keys&gt;&lt;ref-type name="Book"&gt;6&lt;/ref-type&gt;&lt;contributors&gt;&lt;authors&gt;&lt;author&gt;Chatfield, Chris&lt;/author&gt;&lt;/authors&gt;&lt;/contributors&gt;&lt;titles&gt;&lt;title&gt;The Analysis of Time Series An Introduction&lt;/title&gt;&lt;secondary-title&gt;Texts in Statistical Science&lt;/secondary-title&gt;&lt;/titles&gt;&lt;edition&gt;6th &lt;/edition&gt;&lt;dates&gt;&lt;year&gt;2004&lt;/year&gt;&lt;/dates&gt;&lt;pub-location&gt;London&lt;/pub-location&gt;&lt;publisher&gt;Chapman &amp;amp; Hall/CRC&lt;/publisher&gt;&lt;urls&gt;&lt;/urls&gt;&lt;/record&gt;&lt;/Cite&gt;&lt;/EndNote&gt;</w:instrText>
      </w:r>
      <w:r w:rsidR="006D1A6E">
        <w:rPr>
          <w:rFonts w:cs="Arial"/>
          <w:sz w:val="24"/>
          <w:szCs w:val="24"/>
          <w:lang w:val="en-US"/>
        </w:rPr>
        <w:fldChar w:fldCharType="separate"/>
      </w:r>
      <w:r w:rsidR="000909FA">
        <w:rPr>
          <w:rFonts w:cs="Arial"/>
          <w:noProof/>
          <w:sz w:val="24"/>
          <w:szCs w:val="24"/>
          <w:lang w:val="en-US"/>
        </w:rPr>
        <w:t>[</w:t>
      </w:r>
      <w:hyperlink w:anchor="_ENREF_3" w:tooltip="Becketti, 2013 #11494" w:history="1">
        <w:r w:rsidR="001749B9">
          <w:rPr>
            <w:rFonts w:cs="Arial"/>
            <w:noProof/>
            <w:sz w:val="24"/>
            <w:szCs w:val="24"/>
            <w:lang w:val="en-US"/>
          </w:rPr>
          <w:t>3</w:t>
        </w:r>
      </w:hyperlink>
      <w:r w:rsidR="000909FA">
        <w:rPr>
          <w:rFonts w:cs="Arial"/>
          <w:noProof/>
          <w:sz w:val="24"/>
          <w:szCs w:val="24"/>
          <w:lang w:val="en-US"/>
        </w:rPr>
        <w:t xml:space="preserve">, </w:t>
      </w:r>
      <w:hyperlink w:anchor="_ENREF_4" w:tooltip="Chatfield, 2004 #12328" w:history="1">
        <w:r w:rsidR="001749B9">
          <w:rPr>
            <w:rFonts w:cs="Arial"/>
            <w:noProof/>
            <w:sz w:val="24"/>
            <w:szCs w:val="24"/>
            <w:lang w:val="en-US"/>
          </w:rPr>
          <w:t>4</w:t>
        </w:r>
      </w:hyperlink>
      <w:r w:rsidR="000909FA">
        <w:rPr>
          <w:rFonts w:cs="Arial"/>
          <w:noProof/>
          <w:sz w:val="24"/>
          <w:szCs w:val="24"/>
          <w:lang w:val="en-US"/>
        </w:rPr>
        <w:t>]</w:t>
      </w:r>
      <w:r w:rsidR="006D1A6E">
        <w:rPr>
          <w:rFonts w:cs="Arial"/>
          <w:sz w:val="24"/>
          <w:szCs w:val="24"/>
          <w:lang w:val="en-US"/>
        </w:rPr>
        <w:fldChar w:fldCharType="end"/>
      </w:r>
      <w:r w:rsidR="00191896">
        <w:rPr>
          <w:rFonts w:cs="Arial"/>
          <w:sz w:val="24"/>
          <w:szCs w:val="24"/>
          <w:lang w:val="en-US"/>
        </w:rPr>
        <w:t>. Structural vector auto-</w:t>
      </w:r>
      <w:r w:rsidR="006D1A6E">
        <w:rPr>
          <w:rFonts w:cs="Arial"/>
          <w:sz w:val="24"/>
          <w:szCs w:val="24"/>
          <w:lang w:val="en-US"/>
        </w:rPr>
        <w:t xml:space="preserve">regression (SVAR) is indicated if the assumption of </w:t>
      </w:r>
      <w:r w:rsidR="00BB1FC7">
        <w:rPr>
          <w:rFonts w:cs="Arial"/>
          <w:sz w:val="24"/>
          <w:szCs w:val="24"/>
          <w:lang w:val="en-US"/>
        </w:rPr>
        <w:t xml:space="preserve">weak </w:t>
      </w:r>
      <w:r w:rsidR="004C7C79">
        <w:rPr>
          <w:rFonts w:cs="Arial"/>
          <w:sz w:val="24"/>
          <w:szCs w:val="24"/>
          <w:lang w:val="en-US"/>
        </w:rPr>
        <w:t>exogeneity</w:t>
      </w:r>
      <w:r w:rsidR="006D1A6E">
        <w:rPr>
          <w:rFonts w:cs="Arial"/>
          <w:sz w:val="24"/>
          <w:szCs w:val="24"/>
          <w:lang w:val="en-US"/>
        </w:rPr>
        <w:t xml:space="preserve"> between the series is violated</w:t>
      </w:r>
      <w:r w:rsidR="00917E08">
        <w:rPr>
          <w:rFonts w:cs="Arial"/>
          <w:sz w:val="24"/>
          <w:szCs w:val="24"/>
          <w:lang w:val="en-US"/>
        </w:rPr>
        <w:fldChar w:fldCharType="begin"/>
      </w:r>
      <w:r w:rsidR="00917E08">
        <w:rPr>
          <w:rFonts w:cs="Arial"/>
          <w:sz w:val="24"/>
          <w:szCs w:val="24"/>
          <w:lang w:val="en-US"/>
        </w:rPr>
        <w:instrText xml:space="preserve"> ADDIN EN.CITE &lt;EndNote&gt;&lt;Cite&gt;&lt;Author&gt;Becketti&lt;/Author&gt;&lt;Year&gt;2013&lt;/Year&gt;&lt;RecNum&gt;11494&lt;/RecNum&gt;&lt;DisplayText&gt;[3]&lt;/DisplayText&gt;&lt;record&gt;&lt;rec-number&gt;11494&lt;/rec-number&gt;&lt;foreign-keys&gt;&lt;key app="EN" db-id="f2svxvr5mfxts0efs075pp0mvs0p90ez5szp"&gt;11494&lt;/key&gt;&lt;/foreign-keys&gt;&lt;ref-type name="Book"&gt;6&lt;/ref-type&gt;&lt;contributors&gt;&lt;authors&gt;&lt;author&gt;Sean Becketti&lt;/author&gt;&lt;/authors&gt;&lt;/contributors&gt;&lt;titles&gt;&lt;title&gt;Introduction to time series analysis using stata&lt;/title&gt;&lt;/titles&gt;&lt;dates&gt;&lt;year&gt;2013&lt;/year&gt;&lt;/dates&gt;&lt;pub-location&gt;College Station, United States&lt;/pub-location&gt;&lt;publisher&gt;Stata Press&lt;/publisher&gt;&lt;urls&gt;&lt;/urls&gt;&lt;/record&gt;&lt;/Cite&gt;&lt;/EndNote&gt;</w:instrText>
      </w:r>
      <w:r w:rsidR="00917E08">
        <w:rPr>
          <w:rFonts w:cs="Arial"/>
          <w:sz w:val="24"/>
          <w:szCs w:val="24"/>
          <w:lang w:val="en-US"/>
        </w:rPr>
        <w:fldChar w:fldCharType="separate"/>
      </w:r>
      <w:r w:rsidR="00917E08">
        <w:rPr>
          <w:rFonts w:cs="Arial"/>
          <w:noProof/>
          <w:sz w:val="24"/>
          <w:szCs w:val="24"/>
          <w:lang w:val="en-US"/>
        </w:rPr>
        <w:t>[</w:t>
      </w:r>
      <w:hyperlink w:anchor="_ENREF_3" w:tooltip="Becketti, 2013 #11494" w:history="1">
        <w:r w:rsidR="001749B9">
          <w:rPr>
            <w:rFonts w:cs="Arial"/>
            <w:noProof/>
            <w:sz w:val="24"/>
            <w:szCs w:val="24"/>
            <w:lang w:val="en-US"/>
          </w:rPr>
          <w:t>3</w:t>
        </w:r>
      </w:hyperlink>
      <w:r w:rsidR="00917E08">
        <w:rPr>
          <w:rFonts w:cs="Arial"/>
          <w:noProof/>
          <w:sz w:val="24"/>
          <w:szCs w:val="24"/>
          <w:lang w:val="en-US"/>
        </w:rPr>
        <w:t>]</w:t>
      </w:r>
      <w:r w:rsidR="00917E08">
        <w:rPr>
          <w:rFonts w:cs="Arial"/>
          <w:sz w:val="24"/>
          <w:szCs w:val="24"/>
          <w:lang w:val="en-US"/>
        </w:rPr>
        <w:fldChar w:fldCharType="end"/>
      </w:r>
      <w:r w:rsidR="006D1A6E">
        <w:rPr>
          <w:rFonts w:cs="Arial"/>
          <w:sz w:val="24"/>
          <w:szCs w:val="24"/>
          <w:lang w:val="en-US"/>
        </w:rPr>
        <w:t xml:space="preserve">. </w:t>
      </w:r>
    </w:p>
    <w:p w:rsidR="00AD75CA" w:rsidRPr="00A27206" w:rsidRDefault="004C7C79" w:rsidP="00643004">
      <w:pPr>
        <w:spacing w:line="480" w:lineRule="auto"/>
        <w:ind w:firstLine="720"/>
      </w:pPr>
      <w:r>
        <w:rPr>
          <w:rFonts w:cs="Arial"/>
          <w:sz w:val="24"/>
          <w:szCs w:val="24"/>
          <w:lang w:val="en-US"/>
        </w:rPr>
        <w:t>Weekly w</w:t>
      </w:r>
      <w:r w:rsidR="00105F57">
        <w:rPr>
          <w:rFonts w:cs="Arial"/>
          <w:sz w:val="24"/>
          <w:szCs w:val="24"/>
          <w:lang w:val="en-US"/>
        </w:rPr>
        <w:t xml:space="preserve">orkload and waiting time </w:t>
      </w:r>
      <w:r>
        <w:rPr>
          <w:rFonts w:cs="Arial"/>
          <w:sz w:val="24"/>
          <w:szCs w:val="24"/>
          <w:lang w:val="en-US"/>
        </w:rPr>
        <w:t xml:space="preserve">data </w:t>
      </w:r>
      <w:r w:rsidR="00105F57">
        <w:rPr>
          <w:rFonts w:cs="Arial"/>
          <w:sz w:val="24"/>
          <w:szCs w:val="24"/>
          <w:lang w:val="en-US"/>
        </w:rPr>
        <w:t>were retrieved from the</w:t>
      </w:r>
      <w:r w:rsidR="00B417F6" w:rsidRPr="00B01403">
        <w:rPr>
          <w:rFonts w:cs="Arial"/>
          <w:sz w:val="24"/>
          <w:szCs w:val="24"/>
          <w:lang w:val="en-US"/>
        </w:rPr>
        <w:t xml:space="preserve"> radiol</w:t>
      </w:r>
      <w:r w:rsidR="0029757D">
        <w:rPr>
          <w:rFonts w:cs="Arial"/>
          <w:sz w:val="24"/>
          <w:szCs w:val="24"/>
          <w:lang w:val="en-US"/>
        </w:rPr>
        <w:t xml:space="preserve">ogy information system (RIS) </w:t>
      </w:r>
      <w:r>
        <w:rPr>
          <w:rFonts w:cs="Arial"/>
          <w:sz w:val="24"/>
          <w:szCs w:val="24"/>
          <w:lang w:val="en-US"/>
        </w:rPr>
        <w:t xml:space="preserve">of the Heart of England NHS Foundation Trust </w:t>
      </w:r>
      <w:r w:rsidR="0029757D">
        <w:rPr>
          <w:rFonts w:cs="Arial"/>
          <w:sz w:val="24"/>
          <w:szCs w:val="24"/>
          <w:lang w:val="en-US"/>
        </w:rPr>
        <w:t>from</w:t>
      </w:r>
      <w:r w:rsidR="00B417F6">
        <w:rPr>
          <w:rFonts w:cs="Arial"/>
          <w:sz w:val="24"/>
          <w:szCs w:val="24"/>
          <w:lang w:val="en-US"/>
        </w:rPr>
        <w:t xml:space="preserve"> June</w:t>
      </w:r>
      <w:r w:rsidR="00486014">
        <w:rPr>
          <w:rFonts w:cs="Arial"/>
          <w:sz w:val="24"/>
          <w:szCs w:val="24"/>
          <w:lang w:val="en-US"/>
        </w:rPr>
        <w:t>,</w:t>
      </w:r>
      <w:r w:rsidR="00B417F6">
        <w:rPr>
          <w:rFonts w:cs="Arial"/>
          <w:sz w:val="24"/>
          <w:szCs w:val="24"/>
          <w:lang w:val="en-US"/>
        </w:rPr>
        <w:t xml:space="preserve"> </w:t>
      </w:r>
      <w:r w:rsidR="00B417F6" w:rsidRPr="00B01403">
        <w:rPr>
          <w:rFonts w:cs="Arial"/>
          <w:sz w:val="24"/>
          <w:szCs w:val="24"/>
          <w:lang w:val="en-US"/>
        </w:rPr>
        <w:t xml:space="preserve">2008 to </w:t>
      </w:r>
      <w:r w:rsidR="00B417F6">
        <w:rPr>
          <w:rFonts w:cs="Arial"/>
          <w:sz w:val="24"/>
          <w:szCs w:val="24"/>
          <w:lang w:val="en-US"/>
        </w:rPr>
        <w:t>September</w:t>
      </w:r>
      <w:r w:rsidR="00486014">
        <w:rPr>
          <w:rFonts w:cs="Arial"/>
          <w:sz w:val="24"/>
          <w:szCs w:val="24"/>
          <w:lang w:val="en-US"/>
        </w:rPr>
        <w:t>,</w:t>
      </w:r>
      <w:r w:rsidR="00B417F6">
        <w:rPr>
          <w:rFonts w:cs="Arial"/>
          <w:sz w:val="24"/>
          <w:szCs w:val="24"/>
          <w:lang w:val="en-US"/>
        </w:rPr>
        <w:t xml:space="preserve"> 2013</w:t>
      </w:r>
      <w:r>
        <w:rPr>
          <w:rFonts w:cs="Arial"/>
          <w:sz w:val="24"/>
          <w:szCs w:val="24"/>
          <w:lang w:val="en-US"/>
        </w:rPr>
        <w:t>.</w:t>
      </w:r>
      <w:r w:rsidR="00580487">
        <w:rPr>
          <w:rFonts w:cs="Arial"/>
          <w:sz w:val="24"/>
          <w:szCs w:val="24"/>
          <w:lang w:val="en-US"/>
        </w:rPr>
        <w:t xml:space="preserve"> </w:t>
      </w:r>
      <w:r w:rsidR="00DE0D18">
        <w:rPr>
          <w:sz w:val="24"/>
          <w:lang w:eastAsia="en-GB"/>
        </w:rPr>
        <w:t>The data was log transformed</w:t>
      </w:r>
      <w:r w:rsidR="00FB7AAF">
        <w:rPr>
          <w:sz w:val="24"/>
          <w:lang w:eastAsia="en-GB"/>
        </w:rPr>
        <w:t xml:space="preserve"> </w:t>
      </w:r>
      <w:r w:rsidR="009C1308">
        <w:rPr>
          <w:sz w:val="24"/>
          <w:lang w:eastAsia="en-GB"/>
        </w:rPr>
        <w:t>and tested for stationarity using the</w:t>
      </w:r>
      <w:r w:rsidR="00DE0D18" w:rsidRPr="00A51B48">
        <w:rPr>
          <w:sz w:val="24"/>
          <w:lang w:eastAsia="en-GB"/>
        </w:rPr>
        <w:t xml:space="preserve"> Dickey Fuller augmented test</w:t>
      </w:r>
      <w:r w:rsidR="001C70DC">
        <w:rPr>
          <w:sz w:val="24"/>
          <w:lang w:eastAsia="en-GB"/>
        </w:rPr>
        <w:t xml:space="preserve"> as describe</w:t>
      </w:r>
      <w:r w:rsidR="0023119A">
        <w:rPr>
          <w:sz w:val="24"/>
          <w:lang w:eastAsia="en-GB"/>
        </w:rPr>
        <w:t>d</w:t>
      </w:r>
      <w:r w:rsidR="001C70DC">
        <w:rPr>
          <w:sz w:val="24"/>
          <w:lang w:eastAsia="en-GB"/>
        </w:rPr>
        <w:t xml:space="preserve"> in </w:t>
      </w:r>
      <w:r w:rsidR="001749B9">
        <w:rPr>
          <w:sz w:val="24"/>
          <w:lang w:eastAsia="en-GB"/>
        </w:rPr>
        <w:fldChar w:fldCharType="begin"/>
      </w:r>
      <w:r w:rsidR="001749B9">
        <w:rPr>
          <w:sz w:val="24"/>
          <w:lang w:eastAsia="en-GB"/>
        </w:rPr>
        <w:instrText xml:space="preserve"> ADDIN EN.CITE &lt;EndNote&gt;&lt;Cite AuthorYear="1"&gt;&lt;Author&gt;Box&lt;/Author&gt;&lt;Year&gt;2008&lt;/Year&gt;&lt;RecNum&gt;11493&lt;/RecNum&gt;&lt;DisplayText&gt;Box, Jenkins and Reinsel [5]&lt;/DisplayText&gt;&lt;record&gt;&lt;rec-number&gt;11493&lt;/rec-number&gt;&lt;foreign-keys&gt;&lt;key app="EN" db-id="f2svxvr5mfxts0efs075pp0mvs0p90ez5szp"&gt;11493&lt;/key&gt;&lt;/foreign-keys&gt;&lt;ref-type name="Book"&gt;6&lt;/ref-type&gt;&lt;contributors&gt;&lt;authors&gt;&lt;author&gt;George E. P. Box&lt;/author&gt;&lt;author&gt;Gwilym M. Jenkins&lt;/author&gt;&lt;author&gt;Gregory C. Reinsel&lt;/author&gt;&lt;/authors&gt;&lt;/contributors&gt;&lt;titles&gt;&lt;title&gt;Time Series Analysis Forecasting and Control&lt;/title&gt;&lt;secondary-title&gt;Wiley Series in Probability and Statistics&lt;/secondary-title&gt;&lt;/titles&gt;&lt;dates&gt;&lt;year&gt;2008&lt;/year&gt;&lt;/dates&gt;&lt;pub-location&gt;Hoboken, New Jersey&lt;/pub-location&gt;&lt;publisher&gt;John Wiley &amp;amp; Sons, Inc&lt;/publisher&gt;&lt;urls&gt;&lt;/urls&gt;&lt;/record&gt;&lt;/Cite&gt;&lt;/EndNote&gt;</w:instrText>
      </w:r>
      <w:r w:rsidR="001749B9">
        <w:rPr>
          <w:sz w:val="24"/>
          <w:lang w:eastAsia="en-GB"/>
        </w:rPr>
        <w:fldChar w:fldCharType="separate"/>
      </w:r>
      <w:hyperlink w:anchor="_ENREF_5" w:tooltip="Box, 2008 #11493" w:history="1">
        <w:r w:rsidR="001749B9">
          <w:rPr>
            <w:noProof/>
            <w:sz w:val="24"/>
            <w:lang w:eastAsia="en-GB"/>
          </w:rPr>
          <w:t>Box, Jenkins and Reinsel [5</w:t>
        </w:r>
      </w:hyperlink>
      <w:r w:rsidR="001749B9">
        <w:rPr>
          <w:noProof/>
          <w:sz w:val="24"/>
          <w:lang w:eastAsia="en-GB"/>
        </w:rPr>
        <w:t>]</w:t>
      </w:r>
      <w:r w:rsidR="001749B9">
        <w:rPr>
          <w:sz w:val="24"/>
          <w:lang w:eastAsia="en-GB"/>
        </w:rPr>
        <w:fldChar w:fldCharType="end"/>
      </w:r>
      <w:r w:rsidR="009C1308">
        <w:rPr>
          <w:sz w:val="24"/>
          <w:lang w:eastAsia="en-GB"/>
        </w:rPr>
        <w:t>.</w:t>
      </w:r>
      <w:r w:rsidR="00DE0D18" w:rsidRPr="00A51B48">
        <w:rPr>
          <w:sz w:val="24"/>
          <w:lang w:eastAsia="en-GB"/>
        </w:rPr>
        <w:t xml:space="preserve"> </w:t>
      </w:r>
      <w:r w:rsidR="00DE0D18">
        <w:rPr>
          <w:sz w:val="24"/>
          <w:lang w:eastAsia="en-GB"/>
        </w:rPr>
        <w:t>SVAR model was specified in iterative manner</w:t>
      </w:r>
      <w:r w:rsidR="00A27206">
        <w:rPr>
          <w:sz w:val="24"/>
          <w:lang w:eastAsia="en-GB"/>
        </w:rPr>
        <w:t xml:space="preserve"> </w:t>
      </w:r>
      <w:r w:rsidR="00A27206">
        <w:rPr>
          <w:sz w:val="24"/>
          <w:lang w:eastAsia="en-GB"/>
        </w:rPr>
        <w:fldChar w:fldCharType="begin"/>
      </w:r>
      <w:r w:rsidR="00A27206">
        <w:rPr>
          <w:sz w:val="24"/>
          <w:lang w:eastAsia="en-GB"/>
        </w:rPr>
        <w:instrText xml:space="preserve"> ADDIN EN.CITE &lt;EndNote&gt;&lt;Cite&gt;&lt;Author&gt;Becketti&lt;/Author&gt;&lt;Year&gt;2013&lt;/Year&gt;&lt;RecNum&gt;11494&lt;/RecNum&gt;&lt;DisplayText&gt;[3]&lt;/DisplayText&gt;&lt;record&gt;&lt;rec-number&gt;11494&lt;/rec-number&gt;&lt;foreign-keys&gt;&lt;key app="EN" db-id="f2svxvr5mfxts0efs075pp0mvs0p90ez5szp"&gt;11494&lt;/key&gt;&lt;/foreign-keys&gt;&lt;ref-type name="Book"&gt;6&lt;/ref-type&gt;&lt;contributors&gt;&lt;authors&gt;&lt;author&gt;Sean Becketti&lt;/author&gt;&lt;/authors&gt;&lt;/contributors&gt;&lt;titles&gt;&lt;title&gt;Introduction to time series analysis using stata&lt;/title&gt;&lt;/titles&gt;&lt;dates&gt;&lt;year&gt;2013&lt;/year&gt;&lt;/dates&gt;&lt;pub-location&gt;College Station, United States&lt;/pub-location&gt;&lt;publisher&gt;Stata Press&lt;/publisher&gt;&lt;urls&gt;&lt;/urls&gt;&lt;/record&gt;&lt;/Cite&gt;&lt;/EndNote&gt;</w:instrText>
      </w:r>
      <w:r w:rsidR="00A27206">
        <w:rPr>
          <w:sz w:val="24"/>
          <w:lang w:eastAsia="en-GB"/>
        </w:rPr>
        <w:fldChar w:fldCharType="separate"/>
      </w:r>
      <w:r w:rsidR="00A27206">
        <w:rPr>
          <w:noProof/>
          <w:sz w:val="24"/>
          <w:lang w:eastAsia="en-GB"/>
        </w:rPr>
        <w:t>[</w:t>
      </w:r>
      <w:hyperlink w:anchor="_ENREF_3" w:tooltip="Becketti, 2013 #11494" w:history="1">
        <w:r w:rsidR="001749B9">
          <w:rPr>
            <w:noProof/>
            <w:sz w:val="24"/>
            <w:lang w:eastAsia="en-GB"/>
          </w:rPr>
          <w:t>3</w:t>
        </w:r>
      </w:hyperlink>
      <w:r w:rsidR="00A27206">
        <w:rPr>
          <w:noProof/>
          <w:sz w:val="24"/>
          <w:lang w:eastAsia="en-GB"/>
        </w:rPr>
        <w:t>]</w:t>
      </w:r>
      <w:r w:rsidR="00A27206">
        <w:rPr>
          <w:sz w:val="24"/>
          <w:lang w:eastAsia="en-GB"/>
        </w:rPr>
        <w:fldChar w:fldCharType="end"/>
      </w:r>
      <w:r w:rsidR="00D31227">
        <w:rPr>
          <w:sz w:val="24"/>
          <w:lang w:eastAsia="en-GB"/>
        </w:rPr>
        <w:t xml:space="preserve">. </w:t>
      </w:r>
      <w:r w:rsidR="00B417F6">
        <w:rPr>
          <w:rFonts w:cs="Arial"/>
          <w:sz w:val="24"/>
          <w:szCs w:val="24"/>
          <w:lang w:val="en-US"/>
        </w:rPr>
        <w:t>All analyses were done on STATA 13</w:t>
      </w:r>
      <w:r w:rsidR="00B417F6">
        <w:rPr>
          <w:rFonts w:cs="Arial"/>
          <w:sz w:val="24"/>
          <w:szCs w:val="24"/>
          <w:vertAlign w:val="superscript"/>
          <w:lang w:val="en-US"/>
        </w:rPr>
        <w:t>TM</w:t>
      </w:r>
      <w:r w:rsidR="00A27206">
        <w:rPr>
          <w:rFonts w:cs="Arial"/>
          <w:sz w:val="24"/>
          <w:szCs w:val="24"/>
          <w:lang w:val="en-US"/>
        </w:rPr>
        <w:t>.</w:t>
      </w:r>
    </w:p>
    <w:p w:rsidR="00AD75CA" w:rsidRDefault="00AD75CA" w:rsidP="00AD75CA">
      <w:pPr>
        <w:pStyle w:val="Heading1"/>
      </w:pPr>
      <w:r>
        <w:lastRenderedPageBreak/>
        <w:t>Results</w:t>
      </w:r>
    </w:p>
    <w:p w:rsidR="0085394D" w:rsidRDefault="0085394D" w:rsidP="00FF35F2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314,667 </w:t>
      </w:r>
      <w:r w:rsidRPr="00E12163">
        <w:rPr>
          <w:sz w:val="24"/>
        </w:rPr>
        <w:t>patient episode</w:t>
      </w:r>
      <w:r>
        <w:rPr>
          <w:sz w:val="24"/>
        </w:rPr>
        <w:t>s</w:t>
      </w:r>
      <w:r w:rsidRPr="00E12163">
        <w:rPr>
          <w:sz w:val="24"/>
        </w:rPr>
        <w:t xml:space="preserve"> </w:t>
      </w:r>
      <w:r>
        <w:rPr>
          <w:sz w:val="24"/>
        </w:rPr>
        <w:t xml:space="preserve">were </w:t>
      </w:r>
      <w:r w:rsidRPr="00E12163">
        <w:rPr>
          <w:sz w:val="24"/>
        </w:rPr>
        <w:t xml:space="preserve">recorded within the study period. </w:t>
      </w:r>
      <w:r w:rsidR="004A0FEB">
        <w:rPr>
          <w:sz w:val="24"/>
        </w:rPr>
        <w:t>F</w:t>
      </w:r>
      <w:r>
        <w:rPr>
          <w:sz w:val="24"/>
        </w:rPr>
        <w:t>ive</w:t>
      </w:r>
      <w:r w:rsidR="003C65BB">
        <w:rPr>
          <w:sz w:val="24"/>
        </w:rPr>
        <w:t xml:space="preserve"> </w:t>
      </w:r>
      <w:r w:rsidR="004A0FEB">
        <w:rPr>
          <w:sz w:val="24"/>
        </w:rPr>
        <w:t xml:space="preserve">clinical </w:t>
      </w:r>
      <w:r w:rsidR="003C65BB">
        <w:rPr>
          <w:sz w:val="24"/>
        </w:rPr>
        <w:t>specialties</w:t>
      </w:r>
      <w:r w:rsidRPr="00E12163">
        <w:rPr>
          <w:sz w:val="24"/>
        </w:rPr>
        <w:t xml:space="preserve"> </w:t>
      </w:r>
      <w:r>
        <w:rPr>
          <w:sz w:val="24"/>
        </w:rPr>
        <w:t>generated</w:t>
      </w:r>
      <w:r w:rsidRPr="00E12163">
        <w:rPr>
          <w:sz w:val="24"/>
        </w:rPr>
        <w:t xml:space="preserve"> </w:t>
      </w:r>
      <w:r>
        <w:rPr>
          <w:sz w:val="24"/>
        </w:rPr>
        <w:t>over 7</w:t>
      </w:r>
      <w:r w:rsidRPr="00E12163">
        <w:rPr>
          <w:sz w:val="24"/>
        </w:rPr>
        <w:t xml:space="preserve">0% of the </w:t>
      </w:r>
      <w:r w:rsidR="00A27206">
        <w:rPr>
          <w:sz w:val="24"/>
        </w:rPr>
        <w:t xml:space="preserve">ultrasound </w:t>
      </w:r>
      <w:r>
        <w:rPr>
          <w:sz w:val="24"/>
        </w:rPr>
        <w:t>workload</w:t>
      </w:r>
      <w:r w:rsidRPr="00E12163">
        <w:rPr>
          <w:sz w:val="24"/>
        </w:rPr>
        <w:t>: G</w:t>
      </w:r>
      <w:r>
        <w:rPr>
          <w:sz w:val="24"/>
        </w:rPr>
        <w:t xml:space="preserve">eneral </w:t>
      </w:r>
      <w:r w:rsidRPr="00E12163">
        <w:rPr>
          <w:sz w:val="24"/>
        </w:rPr>
        <w:t>P</w:t>
      </w:r>
      <w:r>
        <w:rPr>
          <w:sz w:val="24"/>
        </w:rPr>
        <w:t>ractice (37%)</w:t>
      </w:r>
      <w:r w:rsidRPr="00E12163">
        <w:rPr>
          <w:sz w:val="24"/>
        </w:rPr>
        <w:t xml:space="preserve">, </w:t>
      </w:r>
      <w:r>
        <w:rPr>
          <w:sz w:val="24"/>
        </w:rPr>
        <w:t>General S</w:t>
      </w:r>
      <w:r w:rsidRPr="00E12163">
        <w:rPr>
          <w:sz w:val="24"/>
        </w:rPr>
        <w:t>urgery</w:t>
      </w:r>
      <w:r>
        <w:rPr>
          <w:sz w:val="24"/>
        </w:rPr>
        <w:t xml:space="preserve"> (14%)</w:t>
      </w:r>
      <w:r w:rsidRPr="00E12163">
        <w:rPr>
          <w:sz w:val="24"/>
        </w:rPr>
        <w:t xml:space="preserve">, </w:t>
      </w:r>
      <w:r>
        <w:rPr>
          <w:sz w:val="24"/>
        </w:rPr>
        <w:t>General Medicine (9%), Gynaecology (8%) and Urology (6%)</w:t>
      </w:r>
      <w:r w:rsidRPr="00E12163">
        <w:rPr>
          <w:sz w:val="24"/>
        </w:rPr>
        <w:t xml:space="preserve">. </w:t>
      </w:r>
      <w:r>
        <w:rPr>
          <w:sz w:val="24"/>
        </w:rPr>
        <w:t>The mean weekly workload increased by 32</w:t>
      </w:r>
      <w:r w:rsidRPr="00E12163">
        <w:rPr>
          <w:sz w:val="24"/>
        </w:rPr>
        <w:t xml:space="preserve">% from </w:t>
      </w:r>
      <w:r>
        <w:rPr>
          <w:sz w:val="24"/>
        </w:rPr>
        <w:t>936</w:t>
      </w:r>
      <w:r w:rsidRPr="00E12163">
        <w:rPr>
          <w:sz w:val="24"/>
        </w:rPr>
        <w:t xml:space="preserve"> (</w:t>
      </w:r>
      <w:r>
        <w:rPr>
          <w:sz w:val="24"/>
        </w:rPr>
        <w:t>SD 102</w:t>
      </w:r>
      <w:r w:rsidRPr="00E12163">
        <w:rPr>
          <w:sz w:val="24"/>
        </w:rPr>
        <w:t xml:space="preserve">) to </w:t>
      </w:r>
      <w:r>
        <w:rPr>
          <w:sz w:val="24"/>
        </w:rPr>
        <w:t>1240 (SD 135</w:t>
      </w:r>
      <w:r w:rsidRPr="00E12163">
        <w:rPr>
          <w:sz w:val="24"/>
        </w:rPr>
        <w:t>)</w:t>
      </w:r>
      <w:r>
        <w:rPr>
          <w:sz w:val="24"/>
        </w:rPr>
        <w:t xml:space="preserve"> over the study period</w:t>
      </w:r>
      <w:r w:rsidR="003C65BB">
        <w:rPr>
          <w:sz w:val="24"/>
        </w:rPr>
        <w:t>.</w:t>
      </w:r>
      <w:r w:rsidR="00730E59">
        <w:rPr>
          <w:sz w:val="24"/>
        </w:rPr>
        <w:t xml:space="preserve"> </w:t>
      </w:r>
      <w:r w:rsidR="006944BA">
        <w:rPr>
          <w:sz w:val="24"/>
        </w:rPr>
        <w:t xml:space="preserve">The impulse response function (IRF) computed from the </w:t>
      </w:r>
      <w:r w:rsidR="00042267">
        <w:rPr>
          <w:sz w:val="24"/>
        </w:rPr>
        <w:t>SVAR</w:t>
      </w:r>
      <w:r w:rsidRPr="00E06E74">
        <w:rPr>
          <w:sz w:val="24"/>
        </w:rPr>
        <w:t xml:space="preserve"> </w:t>
      </w:r>
      <w:r w:rsidR="006944BA">
        <w:rPr>
          <w:sz w:val="24"/>
        </w:rPr>
        <w:t xml:space="preserve">model </w:t>
      </w:r>
      <w:r w:rsidRPr="00E06E74">
        <w:rPr>
          <w:sz w:val="24"/>
        </w:rPr>
        <w:t xml:space="preserve">indicated that </w:t>
      </w:r>
      <w:r w:rsidR="001A33EE">
        <w:rPr>
          <w:sz w:val="24"/>
        </w:rPr>
        <w:t>1%</w:t>
      </w:r>
      <w:r w:rsidRPr="00E06E74">
        <w:rPr>
          <w:sz w:val="24"/>
        </w:rPr>
        <w:t xml:space="preserve"> increase in workload</w:t>
      </w:r>
      <w:r w:rsidR="001A33EE">
        <w:rPr>
          <w:sz w:val="24"/>
        </w:rPr>
        <w:t xml:space="preserve"> is associated with </w:t>
      </w:r>
      <w:r w:rsidR="002A7240">
        <w:rPr>
          <w:sz w:val="24"/>
        </w:rPr>
        <w:t xml:space="preserve">a </w:t>
      </w:r>
      <w:r w:rsidR="002A7240">
        <w:rPr>
          <w:sz w:val="24"/>
        </w:rPr>
        <w:t>subsequent</w:t>
      </w:r>
      <w:r w:rsidR="00486014">
        <w:rPr>
          <w:sz w:val="24"/>
        </w:rPr>
        <w:t xml:space="preserve"> </w:t>
      </w:r>
      <w:r w:rsidR="008B2781">
        <w:rPr>
          <w:sz w:val="24"/>
        </w:rPr>
        <w:t>increase</w:t>
      </w:r>
      <w:r w:rsidR="008B2781">
        <w:rPr>
          <w:sz w:val="24"/>
        </w:rPr>
        <w:t xml:space="preserve"> of 0</w:t>
      </w:r>
      <w:r w:rsidRPr="00E06E74">
        <w:rPr>
          <w:sz w:val="24"/>
        </w:rPr>
        <w:t>.07</w:t>
      </w:r>
      <w:r w:rsidR="001A33EE">
        <w:rPr>
          <w:sz w:val="24"/>
        </w:rPr>
        <w:t>%</w:t>
      </w:r>
      <w:r w:rsidRPr="00E06E74">
        <w:rPr>
          <w:sz w:val="24"/>
        </w:rPr>
        <w:t xml:space="preserve"> (CI 0.043, </w:t>
      </w:r>
      <w:r w:rsidR="00042267">
        <w:rPr>
          <w:sz w:val="24"/>
        </w:rPr>
        <w:t>0.102)</w:t>
      </w:r>
      <w:r w:rsidR="00936C0D">
        <w:rPr>
          <w:sz w:val="24"/>
        </w:rPr>
        <w:t xml:space="preserve"> </w:t>
      </w:r>
      <w:r w:rsidR="00042267">
        <w:rPr>
          <w:sz w:val="24"/>
        </w:rPr>
        <w:t xml:space="preserve">in </w:t>
      </w:r>
      <w:r w:rsidR="00D755F1">
        <w:rPr>
          <w:sz w:val="24"/>
        </w:rPr>
        <w:t xml:space="preserve">median </w:t>
      </w:r>
      <w:r w:rsidR="00042267">
        <w:rPr>
          <w:sz w:val="24"/>
        </w:rPr>
        <w:t>waiting time</w:t>
      </w:r>
      <w:r w:rsidR="00154E08">
        <w:rPr>
          <w:sz w:val="24"/>
        </w:rPr>
        <w:t>.</w:t>
      </w:r>
      <w:r w:rsidR="00E41A31">
        <w:rPr>
          <w:sz w:val="24"/>
        </w:rPr>
        <w:t xml:space="preserve"> A graphical presentation of the IRF is shown in fig 1</w:t>
      </w:r>
    </w:p>
    <w:p w:rsidR="00E41A31" w:rsidRDefault="006148A7" w:rsidP="00FF35F2">
      <w:pPr>
        <w:spacing w:line="480" w:lineRule="auto"/>
        <w:ind w:firstLine="720"/>
        <w:rPr>
          <w:sz w:val="24"/>
        </w:rPr>
      </w:pPr>
      <w:r w:rsidRPr="006148A7">
        <w:rPr>
          <w:noProof/>
          <w:sz w:val="24"/>
          <w:lang w:eastAsia="en-GB"/>
        </w:rPr>
        <w:drawing>
          <wp:inline distT="0" distB="0" distL="0" distR="0">
            <wp:extent cx="5113020" cy="374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31" w:rsidRPr="00E06E74" w:rsidRDefault="00A570E2" w:rsidP="006148A7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Fig. 1 </w:t>
      </w:r>
      <w:bookmarkStart w:id="0" w:name="_GoBack"/>
      <w:bookmarkEnd w:id="0"/>
      <w:proofErr w:type="spellStart"/>
      <w:r w:rsidR="006148A7">
        <w:rPr>
          <w:sz w:val="24"/>
        </w:rPr>
        <w:t>Orthogonalized</w:t>
      </w:r>
      <w:proofErr w:type="spellEnd"/>
      <w:r w:rsidR="006148A7">
        <w:rPr>
          <w:sz w:val="24"/>
        </w:rPr>
        <w:t xml:space="preserve"> impulse (workload) response (median waiting times) function computed from SVAR model  </w:t>
      </w:r>
    </w:p>
    <w:p w:rsidR="00AD75CA" w:rsidRDefault="00AD75CA" w:rsidP="00AD75CA">
      <w:pPr>
        <w:pStyle w:val="Heading1"/>
      </w:pPr>
      <w:r>
        <w:t>Conclusions</w:t>
      </w:r>
    </w:p>
    <w:p w:rsidR="007917DA" w:rsidRDefault="00075463" w:rsidP="00C2012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Five </w:t>
      </w:r>
      <w:r w:rsidR="00D578E8">
        <w:rPr>
          <w:sz w:val="24"/>
          <w:szCs w:val="24"/>
        </w:rPr>
        <w:t xml:space="preserve">clinical specialties were responsible for </w:t>
      </w:r>
      <w:r>
        <w:rPr>
          <w:sz w:val="24"/>
          <w:szCs w:val="24"/>
        </w:rPr>
        <w:t xml:space="preserve">generating </w:t>
      </w:r>
      <w:r w:rsidR="00D578E8">
        <w:rPr>
          <w:sz w:val="24"/>
          <w:szCs w:val="24"/>
        </w:rPr>
        <w:t xml:space="preserve">over 70% of </w:t>
      </w:r>
      <w:r w:rsidR="007A391E">
        <w:rPr>
          <w:sz w:val="24"/>
          <w:szCs w:val="24"/>
        </w:rPr>
        <w:t xml:space="preserve">ultrasound workload. </w:t>
      </w:r>
      <w:r>
        <w:rPr>
          <w:sz w:val="24"/>
          <w:szCs w:val="24"/>
        </w:rPr>
        <w:t>T</w:t>
      </w:r>
      <w:r w:rsidR="00210732">
        <w:rPr>
          <w:sz w:val="24"/>
          <w:szCs w:val="24"/>
        </w:rPr>
        <w:t xml:space="preserve">argeted </w:t>
      </w:r>
      <w:r w:rsidR="00DB13C6">
        <w:rPr>
          <w:sz w:val="24"/>
          <w:szCs w:val="24"/>
        </w:rPr>
        <w:t>demand-</w:t>
      </w:r>
      <w:r w:rsidR="00210732">
        <w:rPr>
          <w:sz w:val="24"/>
          <w:szCs w:val="24"/>
        </w:rPr>
        <w:t xml:space="preserve">management interventions </w:t>
      </w:r>
      <w:r w:rsidR="00E24526">
        <w:rPr>
          <w:sz w:val="24"/>
          <w:szCs w:val="24"/>
        </w:rPr>
        <w:t>within the Trust</w:t>
      </w:r>
      <w:r>
        <w:rPr>
          <w:sz w:val="24"/>
          <w:szCs w:val="24"/>
        </w:rPr>
        <w:t xml:space="preserve"> </w:t>
      </w:r>
      <w:r w:rsidR="004948D5">
        <w:rPr>
          <w:sz w:val="24"/>
          <w:szCs w:val="24"/>
        </w:rPr>
        <w:t xml:space="preserve">should pay </w:t>
      </w:r>
      <w:r w:rsidR="004948D5">
        <w:rPr>
          <w:sz w:val="24"/>
          <w:szCs w:val="24"/>
        </w:rPr>
        <w:lastRenderedPageBreak/>
        <w:t>attention to these specialties</w:t>
      </w:r>
      <w:r w:rsidR="00210732">
        <w:rPr>
          <w:sz w:val="24"/>
          <w:szCs w:val="24"/>
        </w:rPr>
        <w:t>.</w:t>
      </w:r>
      <w:r w:rsidR="00402D4B">
        <w:rPr>
          <w:sz w:val="24"/>
          <w:szCs w:val="24"/>
        </w:rPr>
        <w:t xml:space="preserve"> </w:t>
      </w:r>
      <w:r w:rsidR="00B26A99">
        <w:rPr>
          <w:sz w:val="24"/>
          <w:szCs w:val="24"/>
        </w:rPr>
        <w:t xml:space="preserve">Our results </w:t>
      </w:r>
      <w:r w:rsidR="008B2781">
        <w:rPr>
          <w:sz w:val="24"/>
          <w:szCs w:val="24"/>
        </w:rPr>
        <w:t>suggests</w:t>
      </w:r>
      <w:r w:rsidR="00B26A99">
        <w:rPr>
          <w:sz w:val="24"/>
          <w:szCs w:val="24"/>
        </w:rPr>
        <w:t xml:space="preserve"> that SVAR </w:t>
      </w:r>
      <w:r w:rsidR="00F222B0">
        <w:rPr>
          <w:sz w:val="24"/>
          <w:szCs w:val="24"/>
        </w:rPr>
        <w:t xml:space="preserve">model </w:t>
      </w:r>
      <w:r w:rsidR="00B26A99">
        <w:rPr>
          <w:sz w:val="24"/>
          <w:szCs w:val="24"/>
        </w:rPr>
        <w:t xml:space="preserve">can be reliably used to </w:t>
      </w:r>
      <w:r w:rsidR="00DD577E">
        <w:rPr>
          <w:sz w:val="24"/>
          <w:szCs w:val="24"/>
        </w:rPr>
        <w:t>evaluate</w:t>
      </w:r>
      <w:r w:rsidR="00B26A99">
        <w:rPr>
          <w:sz w:val="24"/>
          <w:szCs w:val="24"/>
        </w:rPr>
        <w:t xml:space="preserve"> the quantitative impact of increased workload on </w:t>
      </w:r>
      <w:r w:rsidR="004948D5">
        <w:rPr>
          <w:sz w:val="24"/>
          <w:szCs w:val="24"/>
        </w:rPr>
        <w:t xml:space="preserve">ultrasound </w:t>
      </w:r>
      <w:r w:rsidR="00B26A99">
        <w:rPr>
          <w:sz w:val="24"/>
          <w:szCs w:val="24"/>
        </w:rPr>
        <w:t xml:space="preserve">waiting times.  </w:t>
      </w:r>
    </w:p>
    <w:p w:rsidR="000909FA" w:rsidRPr="008B2781" w:rsidRDefault="00FB7AAF" w:rsidP="00FB7AAF">
      <w:pPr>
        <w:spacing w:line="480" w:lineRule="auto"/>
        <w:ind w:firstLine="720"/>
        <w:rPr>
          <w:b/>
          <w:sz w:val="24"/>
          <w:szCs w:val="24"/>
        </w:rPr>
      </w:pPr>
      <w:r w:rsidRPr="008B2781">
        <w:rPr>
          <w:b/>
          <w:sz w:val="24"/>
          <w:szCs w:val="24"/>
        </w:rPr>
        <w:t>References</w:t>
      </w:r>
    </w:p>
    <w:p w:rsidR="001749B9" w:rsidRPr="001749B9" w:rsidRDefault="000909FA" w:rsidP="001749B9">
      <w:pPr>
        <w:spacing w:after="240" w:line="240" w:lineRule="auto"/>
        <w:rPr>
          <w:noProof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/>
      </w:r>
      <w:bookmarkStart w:id="1" w:name="_ENREF_1"/>
      <w:r w:rsidR="001749B9" w:rsidRPr="001749B9">
        <w:rPr>
          <w:noProof/>
          <w:szCs w:val="24"/>
        </w:rPr>
        <w:t>1.</w:t>
      </w:r>
      <w:r w:rsidR="001749B9" w:rsidRPr="001749B9">
        <w:rPr>
          <w:noProof/>
          <w:szCs w:val="24"/>
        </w:rPr>
        <w:tab/>
        <w:t>Sistrom CL, Dang PA, Weilburg JB, Dreyer KJ, Rosenthal DI, Thrall JH: Effect of Computerized Order Entry with Integrated Decision Support on the Growth of Outpatient Procedure Volumes: Seven-year Time Series Analysis1. Radiology 251:147-155, 2009</w:t>
      </w:r>
      <w:bookmarkEnd w:id="1"/>
    </w:p>
    <w:p w:rsidR="001749B9" w:rsidRPr="001749B9" w:rsidRDefault="001749B9" w:rsidP="001749B9">
      <w:pPr>
        <w:spacing w:after="240" w:line="240" w:lineRule="auto"/>
        <w:rPr>
          <w:noProof/>
          <w:szCs w:val="24"/>
        </w:rPr>
      </w:pPr>
      <w:bookmarkStart w:id="2" w:name="_ENREF_2"/>
      <w:r w:rsidRPr="001749B9">
        <w:rPr>
          <w:noProof/>
          <w:szCs w:val="24"/>
        </w:rPr>
        <w:t>2.</w:t>
      </w:r>
      <w:r w:rsidRPr="001749B9">
        <w:rPr>
          <w:noProof/>
          <w:szCs w:val="24"/>
        </w:rPr>
        <w:tab/>
        <w:t>Deitte LA, Moser PP, Geller BS, Sistrom CL: Email notification combined with off site signing substantially reduces resident approval to faculty verification time. Academic Radiology 18:774-781, 2011</w:t>
      </w:r>
      <w:bookmarkEnd w:id="2"/>
    </w:p>
    <w:p w:rsidR="001749B9" w:rsidRPr="001749B9" w:rsidRDefault="001749B9" w:rsidP="001749B9">
      <w:pPr>
        <w:spacing w:after="240" w:line="240" w:lineRule="auto"/>
        <w:rPr>
          <w:noProof/>
          <w:szCs w:val="24"/>
        </w:rPr>
      </w:pPr>
      <w:bookmarkStart w:id="3" w:name="_ENREF_3"/>
      <w:r w:rsidRPr="001749B9">
        <w:rPr>
          <w:noProof/>
          <w:szCs w:val="24"/>
        </w:rPr>
        <w:t>3.</w:t>
      </w:r>
      <w:r w:rsidRPr="001749B9">
        <w:rPr>
          <w:noProof/>
          <w:szCs w:val="24"/>
        </w:rPr>
        <w:tab/>
        <w:t>Becketti S: Introduction to time series analysis using stata, College Station, United States: Stata Press, 2013</w:t>
      </w:r>
      <w:bookmarkEnd w:id="3"/>
    </w:p>
    <w:p w:rsidR="001749B9" w:rsidRPr="001749B9" w:rsidRDefault="001749B9" w:rsidP="001749B9">
      <w:pPr>
        <w:spacing w:after="240" w:line="240" w:lineRule="auto"/>
        <w:rPr>
          <w:noProof/>
          <w:szCs w:val="24"/>
        </w:rPr>
      </w:pPr>
      <w:bookmarkStart w:id="4" w:name="_ENREF_4"/>
      <w:r w:rsidRPr="001749B9">
        <w:rPr>
          <w:noProof/>
          <w:szCs w:val="24"/>
        </w:rPr>
        <w:t>4.</w:t>
      </w:r>
      <w:r w:rsidRPr="001749B9">
        <w:rPr>
          <w:noProof/>
          <w:szCs w:val="24"/>
        </w:rPr>
        <w:tab/>
        <w:t>Chatfield C: The Analysis of Time Series An Introduction, London: Chapman &amp; Hall/CRC, 2004</w:t>
      </w:r>
      <w:bookmarkEnd w:id="4"/>
    </w:p>
    <w:p w:rsidR="001749B9" w:rsidRPr="001749B9" w:rsidRDefault="001749B9" w:rsidP="001749B9">
      <w:pPr>
        <w:spacing w:line="240" w:lineRule="auto"/>
        <w:rPr>
          <w:noProof/>
          <w:szCs w:val="24"/>
        </w:rPr>
      </w:pPr>
      <w:bookmarkStart w:id="5" w:name="_ENREF_5"/>
      <w:r w:rsidRPr="001749B9">
        <w:rPr>
          <w:noProof/>
          <w:szCs w:val="24"/>
        </w:rPr>
        <w:t>5.</w:t>
      </w:r>
      <w:r w:rsidRPr="001749B9">
        <w:rPr>
          <w:noProof/>
          <w:szCs w:val="24"/>
        </w:rPr>
        <w:tab/>
        <w:t>Box GEP, Jenkins GM, Reinsel GC: Time Series Analysis Forecasting and Control, Hoboken, New Jersey: John Wiley &amp; Sons, Inc, 2008</w:t>
      </w:r>
      <w:bookmarkEnd w:id="5"/>
    </w:p>
    <w:p w:rsidR="001749B9" w:rsidRDefault="001749B9" w:rsidP="001749B9">
      <w:pPr>
        <w:spacing w:line="240" w:lineRule="auto"/>
        <w:rPr>
          <w:noProof/>
          <w:szCs w:val="24"/>
        </w:rPr>
      </w:pPr>
    </w:p>
    <w:p w:rsidR="007917DA" w:rsidRDefault="000909FA" w:rsidP="007F38E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sectPr w:rsidR="00791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C1A9E91-1EAE-410A-9073-41A627EA03E1}"/>
    <w:docVar w:name="dgnword-eventsink" w:val="477525904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Digital Imagi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/ENLayout&gt;"/>
    <w:docVar w:name="EN.Libraries" w:val="&lt;Libraries&gt;&lt;item db-id=&quot;f2svxvr5mfxts0efs075pp0mvs0p90ez5szp&quot;&gt;Systematic Review strategy 4 updated&lt;record-ids&gt;&lt;item&gt;539&lt;/item&gt;&lt;item&gt;11493&lt;/item&gt;&lt;item&gt;11494&lt;/item&gt;&lt;item&gt;11699&lt;/item&gt;&lt;item&gt;12328&lt;/item&gt;&lt;/record-ids&gt;&lt;/item&gt;&lt;/Libraries&gt;"/>
  </w:docVars>
  <w:rsids>
    <w:rsidRoot w:val="008B4641"/>
    <w:rsid w:val="0000387E"/>
    <w:rsid w:val="00011681"/>
    <w:rsid w:val="00042267"/>
    <w:rsid w:val="00075463"/>
    <w:rsid w:val="000909FA"/>
    <w:rsid w:val="000D1B32"/>
    <w:rsid w:val="000E49C7"/>
    <w:rsid w:val="00105F57"/>
    <w:rsid w:val="00154E08"/>
    <w:rsid w:val="001749B9"/>
    <w:rsid w:val="0017731C"/>
    <w:rsid w:val="001840DF"/>
    <w:rsid w:val="00190E6F"/>
    <w:rsid w:val="00191896"/>
    <w:rsid w:val="001A33EE"/>
    <w:rsid w:val="001B1B37"/>
    <w:rsid w:val="001C70DC"/>
    <w:rsid w:val="001F4E1D"/>
    <w:rsid w:val="00210732"/>
    <w:rsid w:val="00211749"/>
    <w:rsid w:val="00215054"/>
    <w:rsid w:val="00224D54"/>
    <w:rsid w:val="0023119A"/>
    <w:rsid w:val="00247F74"/>
    <w:rsid w:val="0029757D"/>
    <w:rsid w:val="002A7240"/>
    <w:rsid w:val="002B2855"/>
    <w:rsid w:val="002D3DD6"/>
    <w:rsid w:val="002D5F11"/>
    <w:rsid w:val="00343F32"/>
    <w:rsid w:val="003A73F0"/>
    <w:rsid w:val="003B2439"/>
    <w:rsid w:val="003C65BB"/>
    <w:rsid w:val="00402D4B"/>
    <w:rsid w:val="0040511A"/>
    <w:rsid w:val="004560AE"/>
    <w:rsid w:val="00485F29"/>
    <w:rsid w:val="00486014"/>
    <w:rsid w:val="004948D5"/>
    <w:rsid w:val="004A0FEB"/>
    <w:rsid w:val="004A3BFD"/>
    <w:rsid w:val="004C7C79"/>
    <w:rsid w:val="00513336"/>
    <w:rsid w:val="00536BB1"/>
    <w:rsid w:val="00566BB0"/>
    <w:rsid w:val="00580487"/>
    <w:rsid w:val="005C639A"/>
    <w:rsid w:val="005D7872"/>
    <w:rsid w:val="006148A7"/>
    <w:rsid w:val="00643004"/>
    <w:rsid w:val="006944BA"/>
    <w:rsid w:val="006A49F6"/>
    <w:rsid w:val="006D1A6E"/>
    <w:rsid w:val="006F71B9"/>
    <w:rsid w:val="00704AF4"/>
    <w:rsid w:val="00704EA4"/>
    <w:rsid w:val="00730E59"/>
    <w:rsid w:val="00733202"/>
    <w:rsid w:val="007917DA"/>
    <w:rsid w:val="007A391E"/>
    <w:rsid w:val="007D3E6B"/>
    <w:rsid w:val="007F38EF"/>
    <w:rsid w:val="0084260B"/>
    <w:rsid w:val="0085394D"/>
    <w:rsid w:val="008B2781"/>
    <w:rsid w:val="008B3D51"/>
    <w:rsid w:val="008B4641"/>
    <w:rsid w:val="008B777F"/>
    <w:rsid w:val="008F72DD"/>
    <w:rsid w:val="00902120"/>
    <w:rsid w:val="00917E08"/>
    <w:rsid w:val="009224B2"/>
    <w:rsid w:val="00932044"/>
    <w:rsid w:val="00936C0D"/>
    <w:rsid w:val="009538A0"/>
    <w:rsid w:val="00955D20"/>
    <w:rsid w:val="009842D1"/>
    <w:rsid w:val="009C1308"/>
    <w:rsid w:val="00A00AE2"/>
    <w:rsid w:val="00A27206"/>
    <w:rsid w:val="00A33F21"/>
    <w:rsid w:val="00A570E2"/>
    <w:rsid w:val="00AC0F0C"/>
    <w:rsid w:val="00AD75CA"/>
    <w:rsid w:val="00AF0031"/>
    <w:rsid w:val="00B002C3"/>
    <w:rsid w:val="00B26A99"/>
    <w:rsid w:val="00B417F6"/>
    <w:rsid w:val="00BA4042"/>
    <w:rsid w:val="00BA7EA7"/>
    <w:rsid w:val="00BB1FC7"/>
    <w:rsid w:val="00BD3C35"/>
    <w:rsid w:val="00BD6597"/>
    <w:rsid w:val="00C20120"/>
    <w:rsid w:val="00C30C53"/>
    <w:rsid w:val="00C637A5"/>
    <w:rsid w:val="00CE6A16"/>
    <w:rsid w:val="00D23172"/>
    <w:rsid w:val="00D31227"/>
    <w:rsid w:val="00D35C01"/>
    <w:rsid w:val="00D578E8"/>
    <w:rsid w:val="00D6070F"/>
    <w:rsid w:val="00D63AED"/>
    <w:rsid w:val="00D65ECA"/>
    <w:rsid w:val="00D755F1"/>
    <w:rsid w:val="00D92C45"/>
    <w:rsid w:val="00D967E6"/>
    <w:rsid w:val="00DB13C6"/>
    <w:rsid w:val="00DD577E"/>
    <w:rsid w:val="00DE0D18"/>
    <w:rsid w:val="00DF5062"/>
    <w:rsid w:val="00E24526"/>
    <w:rsid w:val="00E41A31"/>
    <w:rsid w:val="00E522DA"/>
    <w:rsid w:val="00EF74A7"/>
    <w:rsid w:val="00F222B0"/>
    <w:rsid w:val="00F22962"/>
    <w:rsid w:val="00F25CD6"/>
    <w:rsid w:val="00F74F19"/>
    <w:rsid w:val="00FA0B78"/>
    <w:rsid w:val="00FB7AAF"/>
    <w:rsid w:val="00FE51B9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DF14-E67D-4CB1-A76B-94ABCBB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B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B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6BB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0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Bernard</dc:creator>
  <cp:keywords/>
  <dc:description/>
  <cp:lastModifiedBy>Ben Bernard</cp:lastModifiedBy>
  <cp:revision>37</cp:revision>
  <dcterms:created xsi:type="dcterms:W3CDTF">2015-06-04T11:54:00Z</dcterms:created>
  <dcterms:modified xsi:type="dcterms:W3CDTF">2015-06-04T20:46:00Z</dcterms:modified>
</cp:coreProperties>
</file>